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6B3BD" w14:textId="77777777" w:rsidR="003E5313" w:rsidRPr="00AD0BE3" w:rsidRDefault="003E5313" w:rsidP="003E5313">
      <w:pPr>
        <w:jc w:val="center"/>
        <w:rPr>
          <w:b/>
          <w:bCs/>
        </w:rPr>
      </w:pPr>
      <w:r w:rsidRPr="00AD0BE3">
        <w:rPr>
          <w:b/>
          <w:bCs/>
        </w:rPr>
        <w:t>Séance de médiation en classe (45 minutes)</w:t>
      </w:r>
    </w:p>
    <w:p w14:paraId="294A250A" w14:textId="77777777" w:rsidR="003E5313" w:rsidRPr="00AD0BE3" w:rsidRDefault="003E5313" w:rsidP="003E5313">
      <w:pPr>
        <w:rPr>
          <w:b/>
          <w:bCs/>
        </w:rPr>
      </w:pPr>
      <w:r w:rsidRPr="00AD0BE3">
        <w:rPr>
          <w:b/>
          <w:bCs/>
        </w:rPr>
        <w:t>Préparer les élèves à découvrir*#Hashtag Déclic*</w:t>
      </w:r>
    </w:p>
    <w:p w14:paraId="1C7BC022" w14:textId="77777777" w:rsidR="003E5313" w:rsidRPr="00AD0BE3" w:rsidRDefault="003E5313" w:rsidP="003E5313">
      <w:r w:rsidRPr="00AD0BE3">
        <w:rPr>
          <w:b/>
          <w:bCs/>
        </w:rPr>
        <w:t>Durée : 45 minutes</w:t>
      </w:r>
    </w:p>
    <w:p w14:paraId="00649F4C" w14:textId="13EFDC02" w:rsidR="003E5313" w:rsidRDefault="003E5313" w:rsidP="003E5313">
      <w:pPr>
        <w:rPr>
          <w:b/>
          <w:bCs/>
        </w:rPr>
      </w:pPr>
      <w:r>
        <w:rPr>
          <w:b/>
          <w:bCs/>
        </w:rPr>
        <w:t xml:space="preserve">Introduction : </w:t>
      </w:r>
    </w:p>
    <w:p w14:paraId="3DBE6629" w14:textId="0E3698D3" w:rsidR="003E5313" w:rsidRPr="003E5313" w:rsidRDefault="003E5313" w:rsidP="003E5313">
      <w:r w:rsidRPr="003E5313">
        <w:t>Aujourd'hui, nous allons nous préparer à découvrir un spectacle de danse un peu particulier. Il s'appelle</w:t>
      </w:r>
      <w:r>
        <w:t xml:space="preserve"> </w:t>
      </w:r>
      <w:r w:rsidRPr="003E5313">
        <w:t xml:space="preserve">#Hashtag Déclic et il parle d'un sujet que vous connaissez très bien : les écrans, les téléphones, les réseaux sociaux et toutes les technologies qui font partie de notre quotidien. </w:t>
      </w:r>
    </w:p>
    <w:p w14:paraId="4C61FE0C" w14:textId="4C548FD8" w:rsidR="003E5313" w:rsidRPr="003E5313" w:rsidRDefault="003E5313" w:rsidP="003E5313">
      <w:r w:rsidRPr="003E5313">
        <w:t xml:space="preserve">Avant d'aller au théâtre, nous vous proposons quelques jeux et activités pour vous aider à entrer dans l'univers du spectacle. Nous allons observer nos gestes, réfléchir à nos habitudes et découvrir comment des mouvements très simples de tous les jours peuvent devenir de la danse. </w:t>
      </w:r>
    </w:p>
    <w:p w14:paraId="665BF351" w14:textId="6AB8BDC1" w:rsidR="003E5313" w:rsidRPr="003E5313" w:rsidRDefault="003E5313" w:rsidP="003E5313">
      <w:r w:rsidRPr="003E5313">
        <w:t xml:space="preserve">Il n'y a pas de bonnes ou de mauvaises réponses. L'important est d'être curieux, d'oser participer et de partager ses idées. Cette préparation vous permettra de mieux comprendre ce que les artistes ont voulu raconter et de porter un regard attentif sur ce qui se passe sur scène. </w:t>
      </w:r>
    </w:p>
    <w:p w14:paraId="709245E9" w14:textId="17B3E083" w:rsidR="003E5313" w:rsidRPr="003E5313" w:rsidRDefault="003E5313" w:rsidP="003E5313">
      <w:r w:rsidRPr="003E5313">
        <w:t>Pendant le spectacle, vous serez invités à observer, à vous questionner et à imaginer. La danse est un langage qui ne passe pas forcément par les mots : elle peut raconter des histoires, exprimer des émotions et faire réfléchir autrement</w:t>
      </w:r>
    </w:p>
    <w:p w14:paraId="5286A77A" w14:textId="2458DEB6" w:rsidR="003E5313" w:rsidRPr="00AD0BE3" w:rsidRDefault="003E5313" w:rsidP="003E5313">
      <w:pPr>
        <w:rPr>
          <w:b/>
          <w:bCs/>
        </w:rPr>
      </w:pPr>
      <w:r w:rsidRPr="00AD0BE3">
        <w:rPr>
          <w:b/>
          <w:bCs/>
        </w:rPr>
        <w:t>Objectif</w:t>
      </w:r>
    </w:p>
    <w:p w14:paraId="12D3C5F8" w14:textId="77777777" w:rsidR="003E5313" w:rsidRPr="00AD0BE3" w:rsidRDefault="003E5313" w:rsidP="003E5313">
      <w:r w:rsidRPr="00AD0BE3">
        <w:t>Faire découvrir les thématiques du spectacle de manière ludique et participative, éveiller la curiosité des élèves et les préparer à regarder la danse comme un moyen d'expression.</w:t>
      </w:r>
    </w:p>
    <w:p w14:paraId="615E7BFB" w14:textId="52738A05" w:rsidR="003E5313" w:rsidRPr="00AD0BE3" w:rsidRDefault="00A76A8B" w:rsidP="003E5313">
      <w:r>
        <w:t>Espace de jeu possible en classe avec un minimum d’espace</w:t>
      </w:r>
      <w:r w:rsidR="00E104E8">
        <w:t xml:space="preserve"> pour se déplacer.</w:t>
      </w:r>
    </w:p>
    <w:p w14:paraId="00C73191" w14:textId="77777777" w:rsidR="003E5313" w:rsidRPr="00AD0BE3" w:rsidRDefault="003E5313" w:rsidP="003E5313">
      <w:pPr>
        <w:rPr>
          <w:b/>
          <w:bCs/>
        </w:rPr>
      </w:pPr>
      <w:r w:rsidRPr="00AD0BE3">
        <w:rPr>
          <w:b/>
          <w:bCs/>
        </w:rPr>
        <w:t>1. Jeu d'entrée : « Sans les mots » (10 minutes)</w:t>
      </w:r>
    </w:p>
    <w:p w14:paraId="74C531EF" w14:textId="77777777" w:rsidR="003E5313" w:rsidRPr="00AD0BE3" w:rsidRDefault="003E5313" w:rsidP="003E5313">
      <w:r w:rsidRPr="00AD0BE3">
        <w:t>L'enseignant demande à quelques élèves de venir mimer une action liée aux écrans sans parler :</w:t>
      </w:r>
    </w:p>
    <w:p w14:paraId="4C1988BF" w14:textId="77777777" w:rsidR="003E5313" w:rsidRPr="00AD0BE3" w:rsidRDefault="003E5313" w:rsidP="003E5313">
      <w:pPr>
        <w:numPr>
          <w:ilvl w:val="0"/>
          <w:numId w:val="1"/>
        </w:numPr>
      </w:pPr>
      <w:r w:rsidRPr="00AD0BE3">
        <w:t>envoyer un message ;</w:t>
      </w:r>
    </w:p>
    <w:p w14:paraId="0A9FF490" w14:textId="77777777" w:rsidR="003E5313" w:rsidRPr="00AD0BE3" w:rsidRDefault="003E5313" w:rsidP="003E5313">
      <w:pPr>
        <w:numPr>
          <w:ilvl w:val="0"/>
          <w:numId w:val="1"/>
        </w:numPr>
      </w:pPr>
      <w:r w:rsidRPr="00AD0BE3">
        <w:t>prendre un selfie ;</w:t>
      </w:r>
    </w:p>
    <w:p w14:paraId="3575DE61" w14:textId="77777777" w:rsidR="003E5313" w:rsidRPr="00AD0BE3" w:rsidRDefault="003E5313" w:rsidP="003E5313">
      <w:pPr>
        <w:numPr>
          <w:ilvl w:val="0"/>
          <w:numId w:val="1"/>
        </w:numPr>
      </w:pPr>
      <w:r w:rsidRPr="00AD0BE3">
        <w:t>jouer à un jeu vidéo ;</w:t>
      </w:r>
    </w:p>
    <w:p w14:paraId="05E0ED35" w14:textId="77777777" w:rsidR="003E5313" w:rsidRPr="00AD0BE3" w:rsidRDefault="003E5313" w:rsidP="003E5313">
      <w:pPr>
        <w:numPr>
          <w:ilvl w:val="0"/>
          <w:numId w:val="1"/>
        </w:numPr>
      </w:pPr>
      <w:r w:rsidRPr="00AD0BE3">
        <w:t>regarder une vidéo ;</w:t>
      </w:r>
    </w:p>
    <w:p w14:paraId="20F8C60D" w14:textId="77777777" w:rsidR="003E5313" w:rsidRPr="00AD0BE3" w:rsidRDefault="003E5313" w:rsidP="003E5313">
      <w:pPr>
        <w:numPr>
          <w:ilvl w:val="0"/>
          <w:numId w:val="1"/>
        </w:numPr>
      </w:pPr>
      <w:r w:rsidRPr="00AD0BE3">
        <w:t>faire défiler des contenus sur un téléphone.</w:t>
      </w:r>
    </w:p>
    <w:p w14:paraId="02D29241" w14:textId="77777777" w:rsidR="003E5313" w:rsidRPr="00AD0BE3" w:rsidRDefault="003E5313" w:rsidP="003E5313">
      <w:r w:rsidRPr="00AD0BE3">
        <w:lastRenderedPageBreak/>
        <w:t>Le reste de la classe doit deviner l'action représentée.</w:t>
      </w:r>
    </w:p>
    <w:p w14:paraId="63417D8F" w14:textId="77777777" w:rsidR="003E5313" w:rsidRPr="00AD0BE3" w:rsidRDefault="003E5313" w:rsidP="003E5313">
      <w:r w:rsidRPr="00AD0BE3">
        <w:t>Après chaque mime, une courte discussion est engagée :</w:t>
      </w:r>
    </w:p>
    <w:p w14:paraId="6CC621E2" w14:textId="77777777" w:rsidR="00A76A8B" w:rsidRDefault="003E5313" w:rsidP="003E5313">
      <w:r w:rsidRPr="00AD0BE3">
        <w:t xml:space="preserve">« Comment as-tu reconnu cette action ? » </w:t>
      </w:r>
    </w:p>
    <w:p w14:paraId="385726AE" w14:textId="77777777" w:rsidR="00A76A8B" w:rsidRDefault="003E5313" w:rsidP="003E5313">
      <w:r w:rsidRPr="00AD0BE3">
        <w:t xml:space="preserve">« Quelle partie du corps était la plus importante ? » </w:t>
      </w:r>
    </w:p>
    <w:p w14:paraId="627ACEC3" w14:textId="080EBC36" w:rsidR="003E5313" w:rsidRPr="00AD0BE3" w:rsidRDefault="003E5313" w:rsidP="003E5313">
      <w:r w:rsidRPr="00AD0BE3">
        <w:t>« Faisons-nous souvent ce geste ? »</w:t>
      </w:r>
    </w:p>
    <w:p w14:paraId="1C5AEA54" w14:textId="77777777" w:rsidR="003E5313" w:rsidRPr="00AD0BE3" w:rsidRDefault="003E5313" w:rsidP="003E5313">
      <w:r w:rsidRPr="00AD0BE3">
        <w:t>L'objectif est de montrer que notre corps adopte des mouvements et des postures caractéristiques lorsque nous utilisons des écrans.</w:t>
      </w:r>
    </w:p>
    <w:p w14:paraId="66DC6A09" w14:textId="77777777" w:rsidR="003E5313" w:rsidRPr="00AD0BE3" w:rsidRDefault="003E5313" w:rsidP="003E5313">
      <w:r w:rsidRPr="00AD0BE3">
        <w:pict w14:anchorId="1E62F82C">
          <v:rect id="_x0000_i1027" style="width:0;height:1.5pt" o:hralign="center" o:hrstd="t" o:hr="t" fillcolor="#a0a0a0" stroked="f"/>
        </w:pict>
      </w:r>
    </w:p>
    <w:p w14:paraId="30DCCD16" w14:textId="77777777" w:rsidR="003E5313" w:rsidRPr="00AD0BE3" w:rsidRDefault="003E5313" w:rsidP="003E5313">
      <w:pPr>
        <w:rPr>
          <w:b/>
          <w:bCs/>
        </w:rPr>
      </w:pPr>
      <w:r w:rsidRPr="00AD0BE3">
        <w:rPr>
          <w:b/>
          <w:bCs/>
        </w:rPr>
        <w:t>2. Le corps numérique (10 minutes)</w:t>
      </w:r>
    </w:p>
    <w:p w14:paraId="21B49B76" w14:textId="77777777" w:rsidR="003E5313" w:rsidRPr="00AD0BE3" w:rsidRDefault="003E5313" w:rsidP="003E5313">
      <w:r w:rsidRPr="00AD0BE3">
        <w:t>Les élèves se déplacent librement dans l'espace.</w:t>
      </w:r>
    </w:p>
    <w:p w14:paraId="28BCC8DF" w14:textId="77777777" w:rsidR="003E5313" w:rsidRPr="00AD0BE3" w:rsidRDefault="003E5313" w:rsidP="003E5313">
      <w:r w:rsidRPr="00AD0BE3">
        <w:t>Lorsque l'enseignant annonce :</w:t>
      </w:r>
    </w:p>
    <w:p w14:paraId="6D72E608" w14:textId="77777777" w:rsidR="003E5313" w:rsidRPr="00AD0BE3" w:rsidRDefault="003E5313" w:rsidP="003E5313">
      <w:pPr>
        <w:numPr>
          <w:ilvl w:val="0"/>
          <w:numId w:val="2"/>
        </w:numPr>
      </w:pPr>
      <w:r w:rsidRPr="00AD0BE3">
        <w:t>« téléphone », les élèves prennent une posture typique devant un écran ;</w:t>
      </w:r>
    </w:p>
    <w:p w14:paraId="6BEFA4A2" w14:textId="77777777" w:rsidR="003E5313" w:rsidRPr="00AD0BE3" w:rsidRDefault="003E5313" w:rsidP="003E5313">
      <w:pPr>
        <w:numPr>
          <w:ilvl w:val="0"/>
          <w:numId w:val="2"/>
        </w:numPr>
      </w:pPr>
      <w:r w:rsidRPr="00AD0BE3">
        <w:t>« pause », ils lèvent les yeux et regardent autour d'eux ;</w:t>
      </w:r>
    </w:p>
    <w:p w14:paraId="638BD210" w14:textId="77777777" w:rsidR="003E5313" w:rsidRPr="00AD0BE3" w:rsidRDefault="003E5313" w:rsidP="003E5313">
      <w:pPr>
        <w:numPr>
          <w:ilvl w:val="0"/>
          <w:numId w:val="2"/>
        </w:numPr>
      </w:pPr>
      <w:r w:rsidRPr="00AD0BE3">
        <w:t>« rencontre », ils se tournent vers un camarade et échangent un sourire ou un salut ;</w:t>
      </w:r>
    </w:p>
    <w:p w14:paraId="0606895B" w14:textId="77777777" w:rsidR="003E5313" w:rsidRPr="00AD0BE3" w:rsidRDefault="003E5313" w:rsidP="003E5313">
      <w:pPr>
        <w:numPr>
          <w:ilvl w:val="0"/>
          <w:numId w:val="2"/>
        </w:numPr>
      </w:pPr>
      <w:r w:rsidRPr="00AD0BE3">
        <w:t>« danse », ils transforment leur posture précédente en mouvement libre.</w:t>
      </w:r>
    </w:p>
    <w:p w14:paraId="43D01DDB" w14:textId="77777777" w:rsidR="003E5313" w:rsidRPr="00AD0BE3" w:rsidRDefault="003E5313" w:rsidP="003E5313">
      <w:r w:rsidRPr="00AD0BE3">
        <w:t>Le jeu est répété plusieurs fois afin de faire sentir la différence entre un corps concentré sur l'écran et un corps en interaction avec les autres.</w:t>
      </w:r>
    </w:p>
    <w:p w14:paraId="2216446F" w14:textId="77777777" w:rsidR="003E5313" w:rsidRPr="00AD0BE3" w:rsidRDefault="003E5313" w:rsidP="003E5313">
      <w:r w:rsidRPr="00AD0BE3">
        <w:pict w14:anchorId="55D773A5">
          <v:rect id="_x0000_i1028" style="width:0;height:1.5pt" o:hralign="center" o:hrstd="t" o:hr="t" fillcolor="#a0a0a0" stroked="f"/>
        </w:pict>
      </w:r>
    </w:p>
    <w:p w14:paraId="4B4C230D" w14:textId="392D1504" w:rsidR="003E5313" w:rsidRPr="00AD0BE3" w:rsidRDefault="003E5313" w:rsidP="003E5313">
      <w:pPr>
        <w:rPr>
          <w:b/>
          <w:bCs/>
        </w:rPr>
      </w:pPr>
      <w:r w:rsidRPr="00AD0BE3">
        <w:rPr>
          <w:b/>
          <w:bCs/>
        </w:rPr>
        <w:t>3. Créer une mini-chorégraphie (15</w:t>
      </w:r>
      <w:r w:rsidR="00A76A8B">
        <w:rPr>
          <w:b/>
          <w:bCs/>
        </w:rPr>
        <w:t>-20mn</w:t>
      </w:r>
      <w:r w:rsidRPr="00AD0BE3">
        <w:rPr>
          <w:b/>
          <w:bCs/>
        </w:rPr>
        <w:t xml:space="preserve"> minutes)</w:t>
      </w:r>
    </w:p>
    <w:p w14:paraId="42E98390" w14:textId="77777777" w:rsidR="003E5313" w:rsidRPr="00AD0BE3" w:rsidRDefault="003E5313" w:rsidP="003E5313">
      <w:r w:rsidRPr="00AD0BE3">
        <w:t>Par groupes de 4 ou 5, les élèves inventent une courte séquence composée de :</w:t>
      </w:r>
    </w:p>
    <w:p w14:paraId="1368FCFD" w14:textId="77777777" w:rsidR="003E5313" w:rsidRPr="00AD0BE3" w:rsidRDefault="003E5313" w:rsidP="003E5313">
      <w:pPr>
        <w:numPr>
          <w:ilvl w:val="0"/>
          <w:numId w:val="3"/>
        </w:numPr>
      </w:pPr>
      <w:r w:rsidRPr="00AD0BE3">
        <w:t>un geste numérique ;</w:t>
      </w:r>
    </w:p>
    <w:p w14:paraId="3DBE28F0" w14:textId="77777777" w:rsidR="003E5313" w:rsidRPr="00AD0BE3" w:rsidRDefault="003E5313" w:rsidP="003E5313">
      <w:pPr>
        <w:numPr>
          <w:ilvl w:val="0"/>
          <w:numId w:val="3"/>
        </w:numPr>
      </w:pPr>
      <w:r w:rsidRPr="00AD0BE3">
        <w:t>une posture figée ;</w:t>
      </w:r>
    </w:p>
    <w:p w14:paraId="43354D6A" w14:textId="77777777" w:rsidR="003E5313" w:rsidRPr="00AD0BE3" w:rsidRDefault="003E5313" w:rsidP="003E5313">
      <w:pPr>
        <w:numPr>
          <w:ilvl w:val="0"/>
          <w:numId w:val="3"/>
        </w:numPr>
      </w:pPr>
      <w:r w:rsidRPr="00AD0BE3">
        <w:t>un déplacement ;</w:t>
      </w:r>
    </w:p>
    <w:p w14:paraId="6EE7A742" w14:textId="77777777" w:rsidR="003E5313" w:rsidRPr="00AD0BE3" w:rsidRDefault="003E5313" w:rsidP="003E5313">
      <w:pPr>
        <w:numPr>
          <w:ilvl w:val="0"/>
          <w:numId w:val="3"/>
        </w:numPr>
      </w:pPr>
      <w:r w:rsidRPr="00AD0BE3">
        <w:t>un mouvement collectif.</w:t>
      </w:r>
    </w:p>
    <w:p w14:paraId="48088151" w14:textId="7035AB23" w:rsidR="003E5313" w:rsidRPr="00AD0BE3" w:rsidRDefault="003E5313" w:rsidP="003E5313">
      <w:r w:rsidRPr="00AD0BE3">
        <w:t xml:space="preserve">Ils disposent de </w:t>
      </w:r>
      <w:r w:rsidR="00A76A8B">
        <w:t xml:space="preserve">10 mn </w:t>
      </w:r>
      <w:r w:rsidRPr="00AD0BE3">
        <w:t>pour répéter leur création puis la présentent au reste de la classe.</w:t>
      </w:r>
      <w:r w:rsidR="00A76A8B">
        <w:t xml:space="preserve"> 3 mn chacun. Il faut respecter le timing pour qu’aucun groupe ne soit laissé sans montrer même si les chorégraphie se ressemble. On peut donner les 4 consignes dans un ordre différent ce qui change la chorégraphie de chaque groupe même s’ils ont les mêmes mouvements.</w:t>
      </w:r>
    </w:p>
    <w:p w14:paraId="0955E176" w14:textId="77777777" w:rsidR="003E5313" w:rsidRPr="00AD0BE3" w:rsidRDefault="003E5313" w:rsidP="003E5313">
      <w:r w:rsidRPr="00AD0BE3">
        <w:lastRenderedPageBreak/>
        <w:t>L'enseignant peut ensuite expliquer que le travail du chorégraphe consiste justement à transformer des gestes ordinaires en danse.</w:t>
      </w:r>
    </w:p>
    <w:p w14:paraId="3EB727F6" w14:textId="77777777" w:rsidR="003E5313" w:rsidRPr="00AD0BE3" w:rsidRDefault="003E5313" w:rsidP="003E5313">
      <w:r w:rsidRPr="00AD0BE3">
        <w:pict w14:anchorId="457C5B9B">
          <v:rect id="_x0000_i1029" style="width:0;height:1.5pt" o:hralign="center" o:hrstd="t" o:hr="t" fillcolor="#a0a0a0" stroked="f"/>
        </w:pict>
      </w:r>
    </w:p>
    <w:p w14:paraId="1384D5C5" w14:textId="77777777" w:rsidR="003E5313" w:rsidRPr="00AD0BE3" w:rsidRDefault="003E5313" w:rsidP="003E5313">
      <w:pPr>
        <w:rPr>
          <w:b/>
          <w:bCs/>
        </w:rPr>
      </w:pPr>
      <w:r w:rsidRPr="00AD0BE3">
        <w:rPr>
          <w:b/>
          <w:bCs/>
        </w:rPr>
        <w:t>4. Discussion avant le spectacle (10 minutes)</w:t>
      </w:r>
    </w:p>
    <w:p w14:paraId="6A09B264" w14:textId="77777777" w:rsidR="003E5313" w:rsidRPr="00AD0BE3" w:rsidRDefault="003E5313" w:rsidP="003E5313">
      <w:r w:rsidRPr="00AD0BE3">
        <w:t>Les élèves sont invités à échanger autour de quelques questions :</w:t>
      </w:r>
    </w:p>
    <w:p w14:paraId="110D9FA4" w14:textId="77777777" w:rsidR="003E5313" w:rsidRPr="00AD0BE3" w:rsidRDefault="003E5313" w:rsidP="003E5313">
      <w:pPr>
        <w:numPr>
          <w:ilvl w:val="0"/>
          <w:numId w:val="4"/>
        </w:numPr>
      </w:pPr>
      <w:r w:rsidRPr="00AD0BE3">
        <w:t>Combien de temps passons-nous devant les écrans ?</w:t>
      </w:r>
    </w:p>
    <w:p w14:paraId="52B20CFA" w14:textId="77777777" w:rsidR="003E5313" w:rsidRPr="00AD0BE3" w:rsidRDefault="003E5313" w:rsidP="003E5313">
      <w:pPr>
        <w:numPr>
          <w:ilvl w:val="0"/>
          <w:numId w:val="4"/>
        </w:numPr>
      </w:pPr>
      <w:r w:rsidRPr="00AD0BE3">
        <w:t>Que nous apportent-ils ?</w:t>
      </w:r>
    </w:p>
    <w:p w14:paraId="4836E99A" w14:textId="44706A61" w:rsidR="003E5313" w:rsidRPr="00AD0BE3" w:rsidRDefault="003E5313" w:rsidP="00A76A8B">
      <w:pPr>
        <w:numPr>
          <w:ilvl w:val="0"/>
          <w:numId w:val="4"/>
        </w:numPr>
      </w:pPr>
      <w:r w:rsidRPr="00AD0BE3">
        <w:t>Peut-on vivre certaines expériences sans écran ?</w:t>
      </w:r>
    </w:p>
    <w:p w14:paraId="7DAC95C7" w14:textId="77777777" w:rsidR="003E5313" w:rsidRPr="00AD0BE3" w:rsidRDefault="003E5313" w:rsidP="003E5313">
      <w:pPr>
        <w:numPr>
          <w:ilvl w:val="0"/>
          <w:numId w:val="4"/>
        </w:numPr>
      </w:pPr>
      <w:r w:rsidRPr="00AD0BE3">
        <w:t>Que pensez-vous voir dans ce spectacle ?</w:t>
      </w:r>
    </w:p>
    <w:p w14:paraId="60FAF584" w14:textId="77777777" w:rsidR="003E5313" w:rsidRPr="00AD0BE3" w:rsidRDefault="003E5313" w:rsidP="003E5313">
      <w:r w:rsidRPr="00AD0BE3">
        <w:t>Pour conclure, l'enseignant présente brièvement le spectacle :</w:t>
      </w:r>
    </w:p>
    <w:p w14:paraId="16A9BD78" w14:textId="54CDC27D" w:rsidR="003E5313" w:rsidRPr="00AD0BE3" w:rsidRDefault="003E5313" w:rsidP="003E5313">
      <w:r w:rsidRPr="00AD0BE3">
        <w:t>« Dans</w:t>
      </w:r>
      <w:r w:rsidR="00E104E8">
        <w:t xml:space="preserve"> </w:t>
      </w:r>
      <w:r w:rsidRPr="00E104E8">
        <w:rPr>
          <w:i/>
          <w:iCs/>
        </w:rPr>
        <w:t>#Hashtag Déclic</w:t>
      </w:r>
      <w:r w:rsidRPr="00AD0BE3">
        <w:t xml:space="preserve">, les danseurs de la compagnie Pockemon Crew utilisent le hip-hop et le breaking pour transformer nos habitudes numériques en danse et nous inviter à réfléchir à notre rapport aux écrans. » </w:t>
      </w:r>
    </w:p>
    <w:p w14:paraId="08D66962" w14:textId="77777777" w:rsidR="003E5313" w:rsidRPr="00AD0BE3" w:rsidRDefault="003E5313" w:rsidP="003E5313">
      <w:pPr>
        <w:rPr>
          <w:b/>
          <w:bCs/>
        </w:rPr>
      </w:pPr>
      <w:r w:rsidRPr="00AD0BE3">
        <w:rPr>
          <w:b/>
          <w:bCs/>
        </w:rPr>
        <w:t>Petit défi pour le spectacle</w:t>
      </w:r>
    </w:p>
    <w:p w14:paraId="24957E57" w14:textId="77777777" w:rsidR="003E5313" w:rsidRPr="00AD0BE3" w:rsidRDefault="003E5313" w:rsidP="003E5313">
      <w:r w:rsidRPr="00AD0BE3">
        <w:t>Avant de quitter la classe, chaque élève reçoit une mission :</w:t>
      </w:r>
    </w:p>
    <w:p w14:paraId="161C89C1" w14:textId="77777777" w:rsidR="003E5313" w:rsidRPr="00AD0BE3" w:rsidRDefault="003E5313" w:rsidP="003E5313">
      <w:r w:rsidRPr="00AD0BE3">
        <w:t>« Pendant le spectacle, observe un geste ou une posture qui te semble inspiré(e) de l'utilisation d'un écran. Nous en discuterons au retour en classe. »</w:t>
      </w:r>
    </w:p>
    <w:p w14:paraId="5FDD62CA" w14:textId="77777777" w:rsidR="003E5313" w:rsidRPr="00AD0BE3" w:rsidRDefault="003E5313" w:rsidP="003E5313">
      <w:r w:rsidRPr="00AD0BE3">
        <w:t>Cette consigne simple favorise l'observation et prépare les élèves à devenir des spectateurs actifs.</w:t>
      </w:r>
    </w:p>
    <w:p w14:paraId="6934E5BC" w14:textId="77777777" w:rsidR="003E5313" w:rsidRDefault="003E5313"/>
    <w:sectPr w:rsidR="003E53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3C29"/>
    <w:multiLevelType w:val="multilevel"/>
    <w:tmpl w:val="4D16B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123887"/>
    <w:multiLevelType w:val="multilevel"/>
    <w:tmpl w:val="AAE47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766E05"/>
    <w:multiLevelType w:val="multilevel"/>
    <w:tmpl w:val="2C004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D103E3"/>
    <w:multiLevelType w:val="multilevel"/>
    <w:tmpl w:val="7C50A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3267372">
    <w:abstractNumId w:val="2"/>
  </w:num>
  <w:num w:numId="2" w16cid:durableId="61830543">
    <w:abstractNumId w:val="0"/>
  </w:num>
  <w:num w:numId="3" w16cid:durableId="1391227878">
    <w:abstractNumId w:val="3"/>
  </w:num>
  <w:num w:numId="4" w16cid:durableId="1358775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313"/>
    <w:rsid w:val="003E5313"/>
    <w:rsid w:val="00A76A8B"/>
    <w:rsid w:val="00C31504"/>
    <w:rsid w:val="00E104E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DFC64"/>
  <w15:chartTrackingRefBased/>
  <w15:docId w15:val="{F5AAA311-BCB0-47A0-8B36-A8E47828B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313"/>
  </w:style>
  <w:style w:type="paragraph" w:styleId="Titre1">
    <w:name w:val="heading 1"/>
    <w:basedOn w:val="Normal"/>
    <w:next w:val="Normal"/>
    <w:link w:val="Titre1Car"/>
    <w:uiPriority w:val="9"/>
    <w:qFormat/>
    <w:rsid w:val="003E53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E53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E531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E531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E531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E531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E531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E531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E531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E531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E531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E531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E531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E531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E531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E531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E531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E5313"/>
    <w:rPr>
      <w:rFonts w:eastAsiaTheme="majorEastAsia" w:cstheme="majorBidi"/>
      <w:color w:val="272727" w:themeColor="text1" w:themeTint="D8"/>
    </w:rPr>
  </w:style>
  <w:style w:type="paragraph" w:styleId="Titre">
    <w:name w:val="Title"/>
    <w:basedOn w:val="Normal"/>
    <w:next w:val="Normal"/>
    <w:link w:val="TitreCar"/>
    <w:uiPriority w:val="10"/>
    <w:qFormat/>
    <w:rsid w:val="003E53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E531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E531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E531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E5313"/>
    <w:pPr>
      <w:spacing w:before="160"/>
      <w:jc w:val="center"/>
    </w:pPr>
    <w:rPr>
      <w:i/>
      <w:iCs/>
      <w:color w:val="404040" w:themeColor="text1" w:themeTint="BF"/>
    </w:rPr>
  </w:style>
  <w:style w:type="character" w:customStyle="1" w:styleId="CitationCar">
    <w:name w:val="Citation Car"/>
    <w:basedOn w:val="Policepardfaut"/>
    <w:link w:val="Citation"/>
    <w:uiPriority w:val="29"/>
    <w:rsid w:val="003E5313"/>
    <w:rPr>
      <w:i/>
      <w:iCs/>
      <w:color w:val="404040" w:themeColor="text1" w:themeTint="BF"/>
    </w:rPr>
  </w:style>
  <w:style w:type="paragraph" w:styleId="Paragraphedeliste">
    <w:name w:val="List Paragraph"/>
    <w:basedOn w:val="Normal"/>
    <w:uiPriority w:val="34"/>
    <w:qFormat/>
    <w:rsid w:val="003E5313"/>
    <w:pPr>
      <w:ind w:left="720"/>
      <w:contextualSpacing/>
    </w:pPr>
  </w:style>
  <w:style w:type="character" w:styleId="Accentuationintense">
    <w:name w:val="Intense Emphasis"/>
    <w:basedOn w:val="Policepardfaut"/>
    <w:uiPriority w:val="21"/>
    <w:qFormat/>
    <w:rsid w:val="003E5313"/>
    <w:rPr>
      <w:i/>
      <w:iCs/>
      <w:color w:val="0F4761" w:themeColor="accent1" w:themeShade="BF"/>
    </w:rPr>
  </w:style>
  <w:style w:type="paragraph" w:styleId="Citationintense">
    <w:name w:val="Intense Quote"/>
    <w:basedOn w:val="Normal"/>
    <w:next w:val="Normal"/>
    <w:link w:val="CitationintenseCar"/>
    <w:uiPriority w:val="30"/>
    <w:qFormat/>
    <w:rsid w:val="003E53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E5313"/>
    <w:rPr>
      <w:i/>
      <w:iCs/>
      <w:color w:val="0F4761" w:themeColor="accent1" w:themeShade="BF"/>
    </w:rPr>
  </w:style>
  <w:style w:type="character" w:styleId="Rfrenceintense">
    <w:name w:val="Intense Reference"/>
    <w:basedOn w:val="Policepardfaut"/>
    <w:uiPriority w:val="32"/>
    <w:qFormat/>
    <w:rsid w:val="003E5313"/>
    <w:rPr>
      <w:b/>
      <w:bCs/>
      <w:smallCaps/>
      <w:color w:val="0F4761" w:themeColor="accent1" w:themeShade="BF"/>
      <w:spacing w:val="5"/>
    </w:rPr>
  </w:style>
  <w:style w:type="character" w:styleId="Lienhypertexte">
    <w:name w:val="Hyperlink"/>
    <w:basedOn w:val="Policepardfaut"/>
    <w:uiPriority w:val="99"/>
    <w:unhideWhenUsed/>
    <w:rsid w:val="003E5313"/>
    <w:rPr>
      <w:color w:val="467886" w:themeColor="hyperlink"/>
      <w:u w:val="single"/>
    </w:rPr>
  </w:style>
  <w:style w:type="character" w:styleId="Mentionnonrsolue">
    <w:name w:val="Unresolved Mention"/>
    <w:basedOn w:val="Policepardfaut"/>
    <w:uiPriority w:val="99"/>
    <w:semiHidden/>
    <w:unhideWhenUsed/>
    <w:rsid w:val="003E53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660</Words>
  <Characters>3633</Characters>
  <Application>Microsoft Office Word</Application>
  <DocSecurity>0</DocSecurity>
  <Lines>30</Lines>
  <Paragraphs>8</Paragraphs>
  <ScaleCrop>false</ScaleCrop>
  <Company>SIACG</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PIACENZA Fabiana</dc:creator>
  <cp:keywords/>
  <dc:description/>
  <cp:lastModifiedBy>PIACENZA Fabiana</cp:lastModifiedBy>
  <cp:revision>3</cp:revision>
  <dcterms:created xsi:type="dcterms:W3CDTF">2026-08-13T15:31:00Z</dcterms:created>
  <dcterms:modified xsi:type="dcterms:W3CDTF">2026-08-13T15:44:00Z</dcterms:modified>
</cp:coreProperties>
</file>